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6B" w:rsidRDefault="00877EE2">
      <w:pPr>
        <w:pStyle w:val="Corpotesto"/>
        <w:spacing w:before="5"/>
        <w:rPr>
          <w:rFonts w:ascii="Times New Roman"/>
          <w:sz w:val="14"/>
        </w:rPr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5FDB4C11" wp14:editId="7B02011D">
            <wp:simplePos x="0" y="0"/>
            <wp:positionH relativeFrom="column">
              <wp:posOffset>600075</wp:posOffset>
            </wp:positionH>
            <wp:positionV relativeFrom="paragraph">
              <wp:posOffset>0</wp:posOffset>
            </wp:positionV>
            <wp:extent cx="1098857" cy="1295400"/>
            <wp:effectExtent l="0" t="0" r="0" b="0"/>
            <wp:wrapNone/>
            <wp:docPr id="2" name="Immagine 6" descr="Comune di Troia | A.R.O. FG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Comune di Troia | A.R.O. FG/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57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368">
        <w:pict>
          <v:line id="_x0000_s1026" style="position:absolute;z-index:15728640;mso-position-horizontal-relative:page;mso-position-vertical-relative:page" from="62.1pt,780.05pt" to="560.85pt,780.8pt" strokecolor="#4471c4" strokeweight=".5pt">
            <w10:wrap anchorx="page" anchory="page"/>
          </v:line>
        </w:pict>
      </w:r>
    </w:p>
    <w:p w:rsidR="0068716B" w:rsidRDefault="00877EE2" w:rsidP="00877EE2">
      <w:pPr>
        <w:pStyle w:val="Titolo"/>
        <w:jc w:val="left"/>
      </w:pPr>
      <w:r>
        <w:t xml:space="preserve">       </w:t>
      </w:r>
      <w:r w:rsidR="00127493">
        <w:tab/>
        <w:t xml:space="preserve">      </w:t>
      </w:r>
      <w:r>
        <w:t xml:space="preserve"> </w:t>
      </w:r>
      <w:r w:rsidR="00127493">
        <w:t xml:space="preserve">COMUNE DI </w:t>
      </w:r>
      <w:r>
        <w:t>TROIA</w:t>
      </w:r>
    </w:p>
    <w:p w:rsidR="0068716B" w:rsidRDefault="00127493">
      <w:pPr>
        <w:pStyle w:val="Titolo1"/>
        <w:ind w:right="664"/>
      </w:pPr>
      <w:r>
        <w:t xml:space="preserve">Provincia di </w:t>
      </w:r>
      <w:r w:rsidR="00877EE2">
        <w:t>Foggia</w:t>
      </w:r>
    </w:p>
    <w:p w:rsidR="0068716B" w:rsidRDefault="00127493">
      <w:pPr>
        <w:spacing w:line="329" w:lineRule="exact"/>
        <w:ind w:left="3583" w:right="660"/>
        <w:jc w:val="center"/>
        <w:rPr>
          <w:b/>
          <w:sz w:val="28"/>
        </w:rPr>
      </w:pPr>
      <w:r>
        <w:rPr>
          <w:b/>
          <w:sz w:val="28"/>
        </w:rPr>
        <w:t>*****</w:t>
      </w:r>
    </w:p>
    <w:p w:rsidR="0068716B" w:rsidRDefault="0068716B">
      <w:pPr>
        <w:pStyle w:val="Corpotesto"/>
        <w:rPr>
          <w:b/>
          <w:sz w:val="32"/>
        </w:rPr>
      </w:pPr>
    </w:p>
    <w:p w:rsidR="0068716B" w:rsidRDefault="0068716B">
      <w:pPr>
        <w:pStyle w:val="Corpotesto"/>
        <w:rPr>
          <w:b/>
          <w:sz w:val="32"/>
        </w:rPr>
      </w:pPr>
    </w:p>
    <w:p w:rsidR="0068716B" w:rsidRDefault="0068716B">
      <w:pPr>
        <w:pStyle w:val="Corpotesto"/>
        <w:spacing w:before="11"/>
        <w:rPr>
          <w:b/>
          <w:sz w:val="39"/>
        </w:rPr>
      </w:pPr>
    </w:p>
    <w:p w:rsidR="0068716B" w:rsidRDefault="00127493">
      <w:pPr>
        <w:pStyle w:val="Corpotesto"/>
        <w:ind w:left="745" w:right="667"/>
        <w:jc w:val="center"/>
      </w:pPr>
      <w:r>
        <w:t>AVVISO PUBBLICO</w:t>
      </w:r>
    </w:p>
    <w:p w:rsidR="0068716B" w:rsidRDefault="00127493">
      <w:pPr>
        <w:pStyle w:val="Corpotesto"/>
        <w:spacing w:before="20"/>
        <w:ind w:left="747" w:right="667"/>
        <w:jc w:val="center"/>
      </w:pPr>
      <w:r>
        <w:t>DANNI ALLE COLTURE AGRICOLE</w:t>
      </w:r>
    </w:p>
    <w:p w:rsidR="0068716B" w:rsidRDefault="0068716B">
      <w:pPr>
        <w:pStyle w:val="Corpotesto"/>
        <w:rPr>
          <w:sz w:val="20"/>
        </w:rPr>
      </w:pPr>
    </w:p>
    <w:p w:rsidR="0068716B" w:rsidRDefault="0068716B">
      <w:pPr>
        <w:pStyle w:val="Corpotesto"/>
        <w:rPr>
          <w:sz w:val="20"/>
        </w:rPr>
      </w:pPr>
    </w:p>
    <w:p w:rsidR="0068716B" w:rsidRDefault="0068716B">
      <w:pPr>
        <w:pStyle w:val="Corpotesto"/>
        <w:spacing w:before="10"/>
      </w:pPr>
    </w:p>
    <w:p w:rsidR="004B2AFF" w:rsidRDefault="00420078" w:rsidP="00445442">
      <w:pPr>
        <w:pStyle w:val="Corpotesto"/>
        <w:spacing w:before="103" w:line="364" w:lineRule="auto"/>
        <w:ind w:left="426" w:right="459"/>
        <w:jc w:val="both"/>
        <w:rPr>
          <w:rFonts w:ascii="Georgia" w:hAnsi="Georgia"/>
        </w:rPr>
      </w:pPr>
      <w:r>
        <w:rPr>
          <w:rFonts w:ascii="Georgia" w:hAnsi="Georgia"/>
        </w:rPr>
        <w:t xml:space="preserve">Con nota </w:t>
      </w:r>
      <w:proofErr w:type="spellStart"/>
      <w:r>
        <w:rPr>
          <w:rFonts w:ascii="Georgia" w:hAnsi="Georgia"/>
        </w:rPr>
        <w:t>prot</w:t>
      </w:r>
      <w:proofErr w:type="spellEnd"/>
      <w:r>
        <w:rPr>
          <w:rFonts w:ascii="Georgia" w:hAnsi="Georgia"/>
        </w:rPr>
        <w:t xml:space="preserve">. </w:t>
      </w:r>
      <w:proofErr w:type="spellStart"/>
      <w:proofErr w:type="gramStart"/>
      <w:r>
        <w:rPr>
          <w:rFonts w:ascii="Georgia" w:hAnsi="Georgia"/>
        </w:rPr>
        <w:t>com</w:t>
      </w:r>
      <w:proofErr w:type="spellEnd"/>
      <w:proofErr w:type="gramEnd"/>
      <w:r>
        <w:rPr>
          <w:rFonts w:ascii="Georgia" w:hAnsi="Georgia"/>
        </w:rPr>
        <w:t>. n. 5947 del 03.04.2024, è pervenuta nota da parte del Servizio Agricoltura di Foggia, con la quale si comunica che “</w:t>
      </w:r>
      <w:r w:rsidRPr="00420078">
        <w:rPr>
          <w:rFonts w:ascii="Georgia" w:hAnsi="Georgia"/>
        </w:rPr>
        <w:t>Gli accertamenti di eventi avversi (sopralluoghi) possono essere effettuati, così come stabilito dall'art. 2, comma 1, della L.R. 11 maggio 1990, n. 24, solo ed ESCLUSIVAMENTE a seguito di segnalazioni inviate dai Comuni interessati” e che “eventuali richieste di accertamento danni da parte dei Comuni dovranno pervenire inviando l’elenco delle Ditte che segnaleranno danni da calamità (specificando il tipo di avversità</w:t>
      </w:r>
      <w:r w:rsidR="004B2AFF">
        <w:rPr>
          <w:rFonts w:ascii="Georgia" w:hAnsi="Georgia"/>
        </w:rPr>
        <w:t>).</w:t>
      </w:r>
    </w:p>
    <w:p w:rsidR="0068716B" w:rsidRDefault="00420078" w:rsidP="00445442">
      <w:pPr>
        <w:pStyle w:val="Corpotesto"/>
        <w:spacing w:before="103" w:line="364" w:lineRule="auto"/>
        <w:ind w:left="426" w:right="459"/>
        <w:jc w:val="both"/>
        <w:rPr>
          <w:rFonts w:ascii="Georgia" w:hAnsi="Georgia"/>
        </w:rPr>
      </w:pPr>
      <w:r>
        <w:rPr>
          <w:rFonts w:ascii="Georgia" w:hAnsi="Georgia"/>
        </w:rPr>
        <w:t xml:space="preserve">Pertanto si invitano </w:t>
      </w:r>
      <w:r w:rsidR="00127493" w:rsidRPr="00127493">
        <w:rPr>
          <w:rFonts w:ascii="Georgia" w:hAnsi="Georgia"/>
        </w:rPr>
        <w:t xml:space="preserve">gli agricoltori che hanno subito danni alle proprie colture di segnalare, a partire dalla data odierna, i propri dati aziendali, attraverso lo specifico modulo da scaricare sul sito del Comune di </w:t>
      </w:r>
      <w:r w:rsidR="00877EE2" w:rsidRPr="00127493">
        <w:rPr>
          <w:rFonts w:ascii="Georgia" w:hAnsi="Georgia"/>
        </w:rPr>
        <w:t>Troia</w:t>
      </w:r>
      <w:r w:rsidR="00127493" w:rsidRPr="00127493">
        <w:rPr>
          <w:rFonts w:ascii="Georgia" w:hAnsi="Georgia"/>
        </w:rPr>
        <w:t xml:space="preserve"> e </w:t>
      </w:r>
      <w:r w:rsidR="00127493">
        <w:rPr>
          <w:rFonts w:ascii="Georgia" w:hAnsi="Georgia"/>
        </w:rPr>
        <w:t xml:space="preserve">da inviare all’indirizzo </w:t>
      </w:r>
      <w:proofErr w:type="spellStart"/>
      <w:r w:rsidR="00127493">
        <w:rPr>
          <w:rFonts w:ascii="Georgia" w:hAnsi="Georgia"/>
        </w:rPr>
        <w:t>pec</w:t>
      </w:r>
      <w:proofErr w:type="spellEnd"/>
      <w:r w:rsidR="00127493">
        <w:rPr>
          <w:rFonts w:ascii="Georgia" w:hAnsi="Georgia"/>
        </w:rPr>
        <w:t xml:space="preserve"> </w:t>
      </w:r>
      <w:hyperlink r:id="rId5" w:history="1">
        <w:r w:rsidR="00877EE2" w:rsidRPr="00127493">
          <w:rPr>
            <w:rFonts w:ascii="Georgia" w:hAnsi="Georgia"/>
          </w:rPr>
          <w:t>protocollo@pec.comune.troia.fg.it</w:t>
        </w:r>
      </w:hyperlink>
      <w:r w:rsidR="00877EE2" w:rsidRPr="00127493">
        <w:rPr>
          <w:rFonts w:ascii="Georgia" w:hAnsi="Georgia"/>
        </w:rPr>
        <w:t xml:space="preserve"> </w:t>
      </w:r>
      <w:r w:rsidR="00590296">
        <w:rPr>
          <w:rFonts w:ascii="Georgia" w:hAnsi="Georgia"/>
        </w:rPr>
        <w:t>oppure consegnar</w:t>
      </w:r>
      <w:r w:rsidR="00E46368">
        <w:rPr>
          <w:rFonts w:ascii="Georgia" w:hAnsi="Georgia"/>
        </w:rPr>
        <w:t>lo</w:t>
      </w:r>
      <w:bookmarkStart w:id="0" w:name="_GoBack"/>
      <w:bookmarkEnd w:id="0"/>
      <w:r w:rsidR="00127493" w:rsidRPr="00127493">
        <w:rPr>
          <w:rFonts w:ascii="Georgia" w:hAnsi="Georgia"/>
        </w:rPr>
        <w:t xml:space="preserve"> direttamente presso il </w:t>
      </w:r>
      <w:r w:rsidR="00590296">
        <w:rPr>
          <w:rFonts w:ascii="Georgia" w:hAnsi="Georgia"/>
        </w:rPr>
        <w:t xml:space="preserve">protocollo del </w:t>
      </w:r>
      <w:r w:rsidR="00127493" w:rsidRPr="00127493">
        <w:rPr>
          <w:rFonts w:ascii="Georgia" w:hAnsi="Georgia"/>
        </w:rPr>
        <w:t>Comune.</w:t>
      </w:r>
    </w:p>
    <w:p w:rsidR="00CE3480" w:rsidRPr="00127493" w:rsidRDefault="00420078" w:rsidP="00CE3480">
      <w:pPr>
        <w:pStyle w:val="Corpotesto"/>
        <w:spacing w:before="103" w:line="364" w:lineRule="auto"/>
        <w:ind w:left="426" w:right="459"/>
        <w:jc w:val="both"/>
        <w:rPr>
          <w:rFonts w:ascii="Georgia" w:hAnsi="Georgia"/>
        </w:rPr>
      </w:pPr>
      <w:r>
        <w:rPr>
          <w:rFonts w:ascii="Georgia" w:hAnsi="Georgia"/>
        </w:rPr>
        <w:t xml:space="preserve">Tutte le istanze verranno raccolte in un elenco che sarà trasmesso alla </w:t>
      </w:r>
      <w:r w:rsidRPr="00420078">
        <w:rPr>
          <w:rFonts w:ascii="Georgia" w:hAnsi="Georgia"/>
        </w:rPr>
        <w:t>REGIONE PUGLIA - Servizio Territoriale FOGGIA</w:t>
      </w:r>
      <w:r>
        <w:rPr>
          <w:rFonts w:ascii="Georgia" w:hAnsi="Georgia"/>
        </w:rPr>
        <w:t xml:space="preserve">. </w:t>
      </w:r>
    </w:p>
    <w:p w:rsidR="0068716B" w:rsidRDefault="0068716B">
      <w:pPr>
        <w:pStyle w:val="Corpotesto"/>
        <w:rPr>
          <w:sz w:val="28"/>
        </w:rPr>
      </w:pPr>
    </w:p>
    <w:p w:rsidR="0068716B" w:rsidRDefault="00BD1D3C">
      <w:pPr>
        <w:ind w:left="5579"/>
        <w:rPr>
          <w:b/>
        </w:rPr>
      </w:pPr>
      <w:r>
        <w:rPr>
          <w:b/>
        </w:rPr>
        <w:t>L’Amministrazione C</w:t>
      </w:r>
      <w:r w:rsidR="00127493">
        <w:rPr>
          <w:b/>
        </w:rPr>
        <w:t>omunale</w:t>
      </w:r>
    </w:p>
    <w:p w:rsidR="0068716B" w:rsidRDefault="0068716B">
      <w:pPr>
        <w:pStyle w:val="Corpotesto"/>
        <w:rPr>
          <w:b/>
          <w:sz w:val="20"/>
        </w:rPr>
      </w:pPr>
    </w:p>
    <w:p w:rsidR="0068716B" w:rsidRDefault="0068716B">
      <w:pPr>
        <w:pStyle w:val="Corpotesto"/>
        <w:rPr>
          <w:b/>
          <w:sz w:val="20"/>
        </w:rPr>
      </w:pPr>
    </w:p>
    <w:p w:rsidR="0068716B" w:rsidRDefault="0068716B">
      <w:pPr>
        <w:pStyle w:val="Corpotesto"/>
        <w:rPr>
          <w:b/>
          <w:sz w:val="20"/>
        </w:rPr>
      </w:pPr>
    </w:p>
    <w:p w:rsidR="00877EE2" w:rsidRDefault="00877EE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877EE2" w:rsidRDefault="00877EE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877EE2" w:rsidRDefault="00877EE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877EE2" w:rsidRDefault="00877EE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445442" w:rsidRDefault="0044544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445442" w:rsidRDefault="0044544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445442" w:rsidRDefault="0044544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445442" w:rsidRDefault="0044544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445442" w:rsidRDefault="0044544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877EE2" w:rsidRDefault="00877EE2" w:rsidP="00877EE2">
      <w:pPr>
        <w:spacing w:before="59"/>
        <w:ind w:left="3197" w:right="251" w:hanging="3090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 xml:space="preserve">     Comune di Troia – Via Regina Margherita 80 - Tel. 08819784</w:t>
      </w:r>
      <w:r w:rsidR="00D8547D">
        <w:rPr>
          <w:rFonts w:ascii="Carlito" w:hAnsi="Carlito"/>
          <w:sz w:val="20"/>
        </w:rPr>
        <w:t>35</w:t>
      </w:r>
      <w:r>
        <w:rPr>
          <w:rFonts w:ascii="Carlito" w:hAnsi="Carlito"/>
          <w:sz w:val="20"/>
        </w:rPr>
        <w:t xml:space="preserve"> - </w:t>
      </w:r>
      <w:proofErr w:type="spellStart"/>
      <w:r>
        <w:rPr>
          <w:rFonts w:ascii="Carlito" w:hAnsi="Carlito"/>
          <w:sz w:val="20"/>
        </w:rPr>
        <w:t>Pec</w:t>
      </w:r>
      <w:proofErr w:type="spellEnd"/>
      <w:r>
        <w:rPr>
          <w:rFonts w:ascii="Carlito" w:hAnsi="Carlito"/>
          <w:sz w:val="20"/>
        </w:rPr>
        <w:t xml:space="preserve">: </w:t>
      </w:r>
      <w:hyperlink r:id="rId6" w:history="1">
        <w:r w:rsidRPr="009B2C76">
          <w:rPr>
            <w:rStyle w:val="Collegamentoipertestuale"/>
            <w:rFonts w:ascii="Carlito" w:hAnsi="Carlito"/>
            <w:sz w:val="20"/>
          </w:rPr>
          <w:t>protocolo@pec.comune.troia.fg.it</w:t>
        </w:r>
      </w:hyperlink>
    </w:p>
    <w:p w:rsidR="0068716B" w:rsidRDefault="0068716B">
      <w:pPr>
        <w:spacing w:before="60"/>
        <w:ind w:left="3217" w:right="148" w:hanging="3117"/>
        <w:rPr>
          <w:rFonts w:ascii="Carlito" w:hAnsi="Carlito"/>
          <w:sz w:val="20"/>
        </w:rPr>
      </w:pPr>
    </w:p>
    <w:sectPr w:rsidR="0068716B">
      <w:type w:val="continuous"/>
      <w:pgSz w:w="11910" w:h="16840"/>
      <w:pgMar w:top="150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716B"/>
    <w:rsid w:val="00127493"/>
    <w:rsid w:val="00420078"/>
    <w:rsid w:val="00445442"/>
    <w:rsid w:val="004B2AFF"/>
    <w:rsid w:val="0056298C"/>
    <w:rsid w:val="00590296"/>
    <w:rsid w:val="0068716B"/>
    <w:rsid w:val="007A4B55"/>
    <w:rsid w:val="00877EE2"/>
    <w:rsid w:val="00A63CB0"/>
    <w:rsid w:val="00B30565"/>
    <w:rsid w:val="00BD1D3C"/>
    <w:rsid w:val="00CE3480"/>
    <w:rsid w:val="00D8547D"/>
    <w:rsid w:val="00E46368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4802CE-205B-4981-99F7-A19BFF08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Bookman Uralic" w:eastAsia="Bookman Uralic" w:hAnsi="Bookman Uralic" w:cs="Bookman Uralic"/>
      <w:lang w:val="it-IT"/>
    </w:rPr>
  </w:style>
  <w:style w:type="paragraph" w:styleId="Titolo1">
    <w:name w:val="heading 1"/>
    <w:basedOn w:val="Normale"/>
    <w:uiPriority w:val="1"/>
    <w:qFormat/>
    <w:pPr>
      <w:spacing w:line="329" w:lineRule="exact"/>
      <w:ind w:left="3583" w:right="660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2" w:line="376" w:lineRule="exact"/>
      <w:ind w:left="3583" w:right="66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EE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2007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4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442"/>
    <w:rPr>
      <w:rFonts w:ascii="Segoe UI" w:eastAsia="Bookman Uralic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o@pec.comune.troia.fg.it" TargetMode="External"/><Relationship Id="rId5" Type="http://schemas.openxmlformats.org/officeDocument/2006/relationships/hyperlink" Target="mailto:protocollo@pec.comune.troia.fg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Taizzani</dc:creator>
  <cp:lastModifiedBy>Utente2</cp:lastModifiedBy>
  <cp:revision>13</cp:revision>
  <cp:lastPrinted>2024-04-04T07:23:00Z</cp:lastPrinted>
  <dcterms:created xsi:type="dcterms:W3CDTF">2021-04-22T15:01:00Z</dcterms:created>
  <dcterms:modified xsi:type="dcterms:W3CDTF">2024-04-12T08:07:00Z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